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57236" w14:textId="3BCE3F1C" w:rsidR="00D641C3" w:rsidRPr="00B73B0C" w:rsidRDefault="008F60A1" w:rsidP="0027340F">
      <w:pPr>
        <w:pStyle w:val="CatalystPretitre"/>
        <w:rPr>
          <w:lang w:val="en-CA"/>
        </w:rPr>
      </w:pPr>
      <w:r w:rsidRPr="0027340F">
        <w:drawing>
          <wp:anchor distT="114300" distB="114300" distL="114300" distR="114300" simplePos="0" relativeHeight="251658752" behindDoc="0" locked="0" layoutInCell="1" allowOverlap="1" wp14:anchorId="26FECB9A" wp14:editId="6AA66CF0">
            <wp:simplePos x="0" y="0"/>
            <wp:positionH relativeFrom="page">
              <wp:posOffset>446567</wp:posOffset>
            </wp:positionH>
            <wp:positionV relativeFrom="page">
              <wp:posOffset>961537</wp:posOffset>
            </wp:positionV>
            <wp:extent cx="6768133" cy="5774473"/>
            <wp:effectExtent l="0" t="0" r="0" b="0"/>
            <wp:wrapSquare wrapText="bothSides"/>
            <wp:docPr id="6" name="image4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133" cy="5774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lt_pId001"/>
      <w:r w:rsidR="00E81FFE" w:rsidRPr="00B73B0C">
        <w:rPr>
          <w:lang w:val="en-CA"/>
        </w:rPr>
        <w:t>Junior Grades</w:t>
      </w:r>
    </w:p>
    <w:p w14:paraId="26FECB54" w14:textId="2F0FA5D9" w:rsidR="00B657CA" w:rsidRPr="00B73B0C" w:rsidRDefault="00E81FFE" w:rsidP="0027340F">
      <w:pPr>
        <w:pStyle w:val="CatalystPretitre"/>
        <w:rPr>
          <w:sz w:val="72"/>
          <w:szCs w:val="72"/>
          <w:lang w:val="en-CA"/>
        </w:rPr>
      </w:pPr>
      <w:r w:rsidRPr="00B73B0C">
        <w:rPr>
          <w:lang w:val="en-CA"/>
        </w:rPr>
        <w:t>Lesson 2 Handout</w:t>
      </w:r>
      <w:bookmarkEnd w:id="0"/>
    </w:p>
    <w:p w14:paraId="0A12363C" w14:textId="38570899" w:rsidR="00AE227D" w:rsidRPr="00B73B0C" w:rsidRDefault="00B73B0C" w:rsidP="0027340F">
      <w:pPr>
        <w:pStyle w:val="CatalystH1"/>
        <w:rPr>
          <w:lang w:val="en-CA"/>
        </w:rPr>
      </w:pPr>
      <w:bookmarkStart w:id="1" w:name="lt_pId003"/>
      <w:r w:rsidRPr="00B73B0C">
        <w:rPr>
          <w:lang w:val="en-CA"/>
        </w:rPr>
        <w:t>Positive Digital Footprint</w:t>
      </w:r>
      <w:r w:rsidR="00AE227D" w:rsidRPr="00B73B0C">
        <w:rPr>
          <w:lang w:val="en-CA"/>
        </w:rPr>
        <w:br w:type="page"/>
      </w:r>
    </w:p>
    <w:p w14:paraId="26FECB59" w14:textId="6AEBB60F" w:rsidR="00B657CA" w:rsidRPr="00B73B0C" w:rsidRDefault="00B73B0C" w:rsidP="0027340F">
      <w:pPr>
        <w:pStyle w:val="CatalystH2"/>
        <w:rPr>
          <w:color w:val="00BA4C"/>
          <w:sz w:val="28"/>
          <w:szCs w:val="28"/>
          <w:lang w:val="en-CA"/>
        </w:rPr>
      </w:pPr>
      <w:r w:rsidRPr="00B73B0C">
        <w:rPr>
          <w:lang w:val="en-CA"/>
        </w:rPr>
        <w:lastRenderedPageBreak/>
        <w:t>Ripples of your Online Actions</w:t>
      </w:r>
      <w:bookmarkEnd w:id="1"/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9029"/>
      </w:tblGrid>
      <w:tr w:rsidR="00B657CA" w:rsidRPr="00AF4D96" w14:paraId="26FECB64" w14:textId="77777777" w:rsidTr="00246080">
        <w:trPr>
          <w:trHeight w:val="2810"/>
        </w:trPr>
        <w:tc>
          <w:tcPr>
            <w:tcW w:w="9029" w:type="dxa"/>
            <w:tcBorders>
              <w:top w:val="single" w:sz="18" w:space="0" w:color="008636"/>
              <w:left w:val="single" w:sz="18" w:space="0" w:color="008636"/>
              <w:bottom w:val="single" w:sz="18" w:space="0" w:color="008636"/>
              <w:right w:val="single" w:sz="18" w:space="0" w:color="008636"/>
            </w:tcBorders>
          </w:tcPr>
          <w:p w14:paraId="26FECB5A" w14:textId="1D5D86AB" w:rsidR="00B657CA" w:rsidRPr="00AF4D96" w:rsidRDefault="00AF4D96">
            <w:pPr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</w:pPr>
            <w:bookmarkStart w:id="2" w:name="lt_pId004"/>
            <w:r w:rsidRPr="00AF4D96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An Action Online</w:t>
            </w:r>
            <w:bookmarkEnd w:id="2"/>
          </w:p>
          <w:p w14:paraId="26FECB63" w14:textId="0DD862E8" w:rsidR="00B657CA" w:rsidRPr="00AF4D96" w:rsidRDefault="00005F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</w:pPr>
            <w:bookmarkStart w:id="3" w:name="lt_pId005"/>
            <w:r w:rsidRPr="00AF4D96"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  <w:t>(</w:t>
            </w:r>
            <w:r w:rsidR="00AF4D96" w:rsidRPr="00AF4D96"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  <w:t>i.e., Posting that you won your soccer game</w:t>
            </w:r>
            <w:r w:rsidRPr="00AF4D96"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  <w:t>)</w:t>
            </w:r>
            <w:bookmarkEnd w:id="3"/>
          </w:p>
        </w:tc>
      </w:tr>
      <w:tr w:rsidR="00B657CA" w:rsidRPr="009025FF" w14:paraId="26FECB70" w14:textId="77777777" w:rsidTr="00246080">
        <w:trPr>
          <w:trHeight w:val="3009"/>
        </w:trPr>
        <w:tc>
          <w:tcPr>
            <w:tcW w:w="9029" w:type="dxa"/>
            <w:tcBorders>
              <w:top w:val="single" w:sz="18" w:space="0" w:color="008636"/>
              <w:left w:val="single" w:sz="18" w:space="0" w:color="008636"/>
              <w:bottom w:val="single" w:sz="18" w:space="0" w:color="008636"/>
              <w:right w:val="single" w:sz="18" w:space="0" w:color="008636"/>
            </w:tcBorders>
          </w:tcPr>
          <w:p w14:paraId="26FECB65" w14:textId="36B29D9B" w:rsidR="00B657CA" w:rsidRPr="00BB2593" w:rsidRDefault="00BB2593">
            <w:pPr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</w:pPr>
            <w:bookmarkStart w:id="4" w:name="lt_pId006"/>
            <w:r w:rsidRPr="00BB2593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How it Affects your Friends and Family/our Class/our School</w:t>
            </w:r>
            <w:bookmarkEnd w:id="4"/>
          </w:p>
          <w:p w14:paraId="26FECB6F" w14:textId="17C71874" w:rsidR="00B657CA" w:rsidRPr="009025FF" w:rsidRDefault="009025FF" w:rsidP="009025FF">
            <w:pPr>
              <w:spacing w:line="276" w:lineRule="auto"/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</w:pPr>
            <w:r w:rsidRPr="009025FF"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  <w:t>(i.e., Makes your parents proud, but they’re concerned you’re sharing too much</w:t>
            </w:r>
            <w:r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  <w:t> </w:t>
            </w:r>
            <w:r w:rsidRPr="009025FF"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  <w:t>information)</w:t>
            </w:r>
          </w:p>
        </w:tc>
      </w:tr>
      <w:tr w:rsidR="00B657CA" w:rsidRPr="006E392C" w14:paraId="26FECB7B" w14:textId="77777777" w:rsidTr="00246080">
        <w:trPr>
          <w:trHeight w:val="3027"/>
        </w:trPr>
        <w:tc>
          <w:tcPr>
            <w:tcW w:w="9029" w:type="dxa"/>
            <w:tcBorders>
              <w:top w:val="single" w:sz="18" w:space="0" w:color="008636"/>
              <w:left w:val="single" w:sz="18" w:space="0" w:color="008636"/>
              <w:bottom w:val="single" w:sz="18" w:space="0" w:color="008636"/>
              <w:right w:val="single" w:sz="18" w:space="0" w:color="008636"/>
            </w:tcBorders>
          </w:tcPr>
          <w:p w14:paraId="26FECB71" w14:textId="2B4202C0" w:rsidR="00B657CA" w:rsidRPr="006E392C" w:rsidRDefault="006E392C">
            <w:pPr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</w:pPr>
            <w:bookmarkStart w:id="5" w:name="lt_pId008"/>
            <w:r w:rsidRPr="006E392C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 xml:space="preserve">How it Affects your </w:t>
            </w:r>
            <w:proofErr w:type="gramStart"/>
            <w:r w:rsidRPr="006E392C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Community</w:t>
            </w:r>
            <w:bookmarkEnd w:id="5"/>
            <w:proofErr w:type="gramEnd"/>
          </w:p>
          <w:p w14:paraId="26FECB7A" w14:textId="3694D54D" w:rsidR="00B657CA" w:rsidRPr="006E392C" w:rsidRDefault="006E392C" w:rsidP="00C70B04">
            <w:pPr>
              <w:spacing w:line="276" w:lineRule="auto"/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</w:pPr>
            <w:bookmarkStart w:id="6" w:name="lt_pId009"/>
            <w:r w:rsidRPr="006E392C">
              <w:rPr>
                <w:rFonts w:ascii="Work Sans" w:eastAsia="Work Sans" w:hAnsi="Work Sans" w:cs="Work Sans"/>
                <w:i/>
                <w:sz w:val="20"/>
                <w:szCs w:val="20"/>
                <w:lang w:val="en-CA"/>
              </w:rPr>
              <w:t>(i.e., People get to know about your winning team, and may want to sign up next season)</w:t>
            </w:r>
            <w:bookmarkEnd w:id="6"/>
          </w:p>
        </w:tc>
      </w:tr>
    </w:tbl>
    <w:p w14:paraId="26FECB7D" w14:textId="48CA1B12" w:rsidR="00B657CA" w:rsidRPr="00246080" w:rsidRDefault="00246080" w:rsidP="0027340F">
      <w:pPr>
        <w:pStyle w:val="CatalystH2"/>
        <w:rPr>
          <w:lang w:val="en-CA"/>
        </w:rPr>
      </w:pPr>
      <w:bookmarkStart w:id="7" w:name="lt_pId010"/>
      <w:r w:rsidRPr="00246080">
        <w:rPr>
          <w:lang w:val="en-CA"/>
        </w:rPr>
        <w:t>How to Create a Positive Digital Footprint!</w:t>
      </w:r>
      <w:bookmarkEnd w:id="7"/>
    </w:p>
    <w:p w14:paraId="26FECB7E" w14:textId="0E4CF95D" w:rsidR="00B657CA" w:rsidRPr="00246080" w:rsidRDefault="00246080">
      <w:pPr>
        <w:numPr>
          <w:ilvl w:val="0"/>
          <w:numId w:val="1"/>
        </w:numPr>
        <w:spacing w:before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8" w:name="lt_pId011"/>
      <w:proofErr w:type="gramStart"/>
      <w:r w:rsidRPr="00246080">
        <w:rPr>
          <w:rFonts w:ascii="Work Sans" w:eastAsia="Work Sans" w:hAnsi="Work Sans" w:cs="Work Sans"/>
          <w:sz w:val="24"/>
          <w:szCs w:val="24"/>
          <w:lang w:val="en-CA"/>
        </w:rPr>
        <w:t>Being kind and respectful toward others at all times</w:t>
      </w:r>
      <w:proofErr w:type="gramEnd"/>
      <w:r w:rsidR="00732B5A" w:rsidRPr="00246080">
        <w:rPr>
          <w:rFonts w:ascii="Work Sans" w:eastAsia="Work Sans" w:hAnsi="Work Sans" w:cs="Work Sans"/>
          <w:sz w:val="24"/>
          <w:szCs w:val="24"/>
          <w:lang w:val="en-CA"/>
        </w:rPr>
        <w:t>.</w:t>
      </w:r>
      <w:bookmarkEnd w:id="8"/>
    </w:p>
    <w:p w14:paraId="26FECB7F" w14:textId="451A6665" w:rsidR="00B657CA" w:rsidRPr="00246080" w:rsidRDefault="00246080" w:rsidP="00246080">
      <w:pPr>
        <w:numPr>
          <w:ilvl w:val="0"/>
          <w:numId w:val="1"/>
        </w:numPr>
        <w:rPr>
          <w:rFonts w:ascii="Work Sans" w:eastAsia="Work Sans" w:hAnsi="Work Sans" w:cs="Work Sans"/>
          <w:sz w:val="24"/>
          <w:szCs w:val="24"/>
          <w:lang w:val="en-CA"/>
        </w:rPr>
      </w:pPr>
      <w:bookmarkStart w:id="9" w:name="lt_pId012"/>
      <w:r w:rsidRPr="00246080">
        <w:rPr>
          <w:rFonts w:ascii="Work Sans" w:eastAsia="Work Sans" w:hAnsi="Work Sans" w:cs="Work Sans"/>
          <w:sz w:val="24"/>
          <w:szCs w:val="24"/>
          <w:lang w:val="en-CA"/>
        </w:rPr>
        <w:t>Keeping posts positive (e.g., highlight special skills, achievements, helping other people, etc.).</w:t>
      </w:r>
      <w:bookmarkEnd w:id="9"/>
    </w:p>
    <w:p w14:paraId="163F72E0" w14:textId="32E5A4CA" w:rsidR="00C70B04" w:rsidRPr="00246080" w:rsidRDefault="00246080" w:rsidP="00246080">
      <w:pPr>
        <w:numPr>
          <w:ilvl w:val="0"/>
          <w:numId w:val="1"/>
        </w:numPr>
        <w:spacing w:after="240"/>
        <w:rPr>
          <w:rFonts w:ascii="Work Sans" w:eastAsia="Work Sans" w:hAnsi="Work Sans" w:cs="Work Sans"/>
          <w:sz w:val="24"/>
          <w:szCs w:val="24"/>
          <w:lang w:val="en-CA"/>
        </w:rPr>
      </w:pPr>
      <w:r w:rsidRPr="00246080">
        <w:rPr>
          <w:rFonts w:ascii="Work Sans" w:eastAsia="Work Sans" w:hAnsi="Work Sans" w:cs="Work Sans"/>
          <w:sz w:val="24"/>
          <w:szCs w:val="24"/>
          <w:lang w:val="en-CA"/>
        </w:rPr>
        <w:t xml:space="preserve">Humour is a common and great </w:t>
      </w:r>
      <w:proofErr w:type="gramStart"/>
      <w:r w:rsidRPr="00246080">
        <w:rPr>
          <w:rFonts w:ascii="Work Sans" w:eastAsia="Work Sans" w:hAnsi="Work Sans" w:cs="Work Sans"/>
          <w:sz w:val="24"/>
          <w:szCs w:val="24"/>
          <w:lang w:val="en-CA"/>
        </w:rPr>
        <w:t>tool, but</w:t>
      </w:r>
      <w:proofErr w:type="gramEnd"/>
      <w:r w:rsidRPr="00246080">
        <w:rPr>
          <w:rFonts w:ascii="Work Sans" w:eastAsia="Work Sans" w:hAnsi="Work Sans" w:cs="Work Sans"/>
          <w:sz w:val="24"/>
          <w:szCs w:val="24"/>
          <w:lang w:val="en-CA"/>
        </w:rPr>
        <w:t xml:space="preserve"> remember to be careful! Keep humour light and positive by avoiding sensitive topics; and never use humour to get a laugh at someone else’s expense</w:t>
      </w:r>
      <w:r w:rsidR="006D39AD" w:rsidRPr="00246080">
        <w:rPr>
          <w:rFonts w:ascii="Work Sans" w:eastAsia="Work Sans" w:hAnsi="Work Sans" w:cs="Work Sans"/>
          <w:sz w:val="24"/>
          <w:szCs w:val="24"/>
          <w:lang w:val="en-CA"/>
        </w:rPr>
        <w:t>.</w:t>
      </w:r>
      <w:bookmarkStart w:id="10" w:name="lt_pId015"/>
      <w:r w:rsidR="00C70B04" w:rsidRPr="00246080">
        <w:rPr>
          <w:rFonts w:ascii="Work Sans" w:eastAsia="Work Sans" w:hAnsi="Work Sans" w:cs="Work Sans"/>
          <w:color w:val="666666"/>
          <w:sz w:val="24"/>
          <w:szCs w:val="24"/>
          <w:lang w:val="en-CA"/>
        </w:rPr>
        <w:br w:type="page"/>
      </w:r>
    </w:p>
    <w:p w14:paraId="26FECB85" w14:textId="2EC92FAC" w:rsidR="00B657CA" w:rsidRPr="00981FD0" w:rsidRDefault="00981FD0" w:rsidP="00981FD0">
      <w:pPr>
        <w:widowControl w:val="0"/>
        <w:spacing w:after="240" w:line="240" w:lineRule="auto"/>
        <w:jc w:val="center"/>
        <w:rPr>
          <w:rFonts w:ascii="Work Sans" w:eastAsia="Work Sans" w:hAnsi="Work Sans" w:cs="Work Sans"/>
          <w:b/>
          <w:i/>
          <w:color w:val="008636"/>
          <w:sz w:val="28"/>
          <w:szCs w:val="28"/>
          <w:lang w:val="en-CA"/>
        </w:rPr>
      </w:pPr>
      <w:bookmarkStart w:id="11" w:name="lt_pId016"/>
      <w:bookmarkEnd w:id="10"/>
      <w:r w:rsidRPr="00981FD0">
        <w:rPr>
          <w:rFonts w:ascii="Work Sans" w:eastAsia="Work Sans" w:hAnsi="Work Sans" w:cs="Work Sans"/>
          <w:b/>
          <w:i/>
          <w:color w:val="008636"/>
          <w:sz w:val="28"/>
          <w:szCs w:val="28"/>
          <w:lang w:val="en-CA"/>
        </w:rPr>
        <w:lastRenderedPageBreak/>
        <w:t>Can you think of additional ways to build your</w:t>
      </w:r>
      <w:r>
        <w:rPr>
          <w:rFonts w:ascii="Work Sans" w:eastAsia="Work Sans" w:hAnsi="Work Sans" w:cs="Work Sans"/>
          <w:b/>
          <w:i/>
          <w:color w:val="008636"/>
          <w:sz w:val="28"/>
          <w:szCs w:val="28"/>
          <w:lang w:val="en-CA"/>
        </w:rPr>
        <w:t xml:space="preserve"> </w:t>
      </w:r>
      <w:r>
        <w:rPr>
          <w:rFonts w:ascii="Work Sans" w:eastAsia="Work Sans" w:hAnsi="Work Sans" w:cs="Work Sans"/>
          <w:b/>
          <w:i/>
          <w:color w:val="008636"/>
          <w:sz w:val="28"/>
          <w:szCs w:val="28"/>
          <w:lang w:val="en-CA"/>
        </w:rPr>
        <w:br/>
      </w:r>
      <w:r w:rsidRPr="00981FD0">
        <w:rPr>
          <w:rFonts w:ascii="Work Sans" w:eastAsia="Work Sans" w:hAnsi="Work Sans" w:cs="Work Sans"/>
          <w:b/>
          <w:i/>
          <w:color w:val="008636"/>
          <w:sz w:val="28"/>
          <w:szCs w:val="28"/>
          <w:lang w:val="en-CA"/>
        </w:rPr>
        <w:t>positive digital footprint?</w:t>
      </w:r>
      <w:bookmarkEnd w:id="11"/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9029"/>
      </w:tblGrid>
      <w:tr w:rsidR="00B657CA" w:rsidRPr="00981FD0" w14:paraId="26FECB87" w14:textId="77777777" w:rsidTr="0027340F">
        <w:trPr>
          <w:trHeight w:val="8261"/>
        </w:trPr>
        <w:tc>
          <w:tcPr>
            <w:tcW w:w="360" w:type="dxa"/>
            <w:tcBorders>
              <w:top w:val="single" w:sz="18" w:space="0" w:color="008636"/>
              <w:left w:val="single" w:sz="18" w:space="0" w:color="008636"/>
              <w:bottom w:val="single" w:sz="18" w:space="0" w:color="008636"/>
              <w:right w:val="single" w:sz="18" w:space="0" w:color="008636"/>
            </w:tcBorders>
          </w:tcPr>
          <w:p w14:paraId="26FECB86" w14:textId="1C7E0EC8" w:rsidR="00B657CA" w:rsidRPr="00981FD0" w:rsidRDefault="00E61172">
            <w:pPr>
              <w:widowControl w:val="0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  <w:r w:rsidRPr="004E1135">
              <w:rPr>
                <w:noProof/>
                <w:lang w:val="fr-FR" w:eastAsia="fr-CA"/>
              </w:rPr>
              <w:drawing>
                <wp:anchor distT="114300" distB="114300" distL="114300" distR="114300" simplePos="0" relativeHeight="251658240" behindDoc="0" locked="0" layoutInCell="1" allowOverlap="1" wp14:anchorId="26FECB9C" wp14:editId="46A121DB">
                  <wp:simplePos x="0" y="0"/>
                  <wp:positionH relativeFrom="column">
                    <wp:posOffset>4446644</wp:posOffset>
                  </wp:positionH>
                  <wp:positionV relativeFrom="paragraph">
                    <wp:posOffset>4164789</wp:posOffset>
                  </wp:positionV>
                  <wp:extent cx="1204913" cy="1168400"/>
                  <wp:effectExtent l="0" t="0" r="0" b="0"/>
                  <wp:wrapSquare wrapText="bothSides"/>
                  <wp:docPr id="5" name="image2.jpg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.jpg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913" cy="11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D21D6DF" w14:textId="3A87698F" w:rsidR="00B657CA" w:rsidRPr="00981FD0" w:rsidRDefault="00B657CA" w:rsidP="00C70B04">
      <w:pPr>
        <w:rPr>
          <w:rFonts w:ascii="Work Sans" w:eastAsia="Work Sans" w:hAnsi="Work Sans" w:cs="Work Sans"/>
          <w:color w:val="666666"/>
          <w:sz w:val="24"/>
          <w:szCs w:val="24"/>
          <w:lang w:val="en-CA"/>
        </w:rPr>
      </w:pPr>
      <w:bookmarkStart w:id="12" w:name="_heading=h.f66iqm7ipjbv" w:colFirst="0" w:colLast="0"/>
      <w:bookmarkEnd w:id="12"/>
    </w:p>
    <w:p w14:paraId="26FECB95" w14:textId="2769CAE3" w:rsidR="00B657CA" w:rsidRPr="004E1135" w:rsidRDefault="00C70B04">
      <w:pPr>
        <w:rPr>
          <w:rFonts w:ascii="Work Sans" w:eastAsia="Work Sans" w:hAnsi="Work Sans" w:cs="Work Sans"/>
          <w:color w:val="666666"/>
          <w:sz w:val="24"/>
          <w:szCs w:val="24"/>
          <w:lang w:val="fr-FR"/>
        </w:rPr>
      </w:pPr>
      <w:r w:rsidRPr="004E1135">
        <w:rPr>
          <w:rFonts w:ascii="Work Sans" w:eastAsia="Work Sans" w:hAnsi="Work Sans" w:cs="Work Sans"/>
          <w:b/>
          <w:i/>
          <w:noProof/>
          <w:color w:val="00BA4C"/>
          <w:sz w:val="26"/>
          <w:szCs w:val="26"/>
          <w:lang w:val="fr-FR" w:eastAsia="fr-CA"/>
        </w:rPr>
        <w:drawing>
          <wp:inline distT="0" distB="0" distL="0" distR="0" wp14:anchorId="26FECB9F" wp14:editId="4DEDB00B">
            <wp:extent cx="5730535" cy="2084696"/>
            <wp:effectExtent l="0" t="0" r="3810" b="0"/>
            <wp:docPr id="7" name="image3.jpg" descr="Go positive, not personal! Remember to always keep your personal information private, even when creating a positive digital footprin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jpg" descr="Go positive, not personal! Remember to always keep your personal information private, even when creating a positive digital footprin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408" cy="2090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ECB99" w14:textId="358B9BD8" w:rsidR="00B657CA" w:rsidRPr="004E1135" w:rsidRDefault="00000000" w:rsidP="00C70B04">
      <w:pPr>
        <w:jc w:val="center"/>
        <w:rPr>
          <w:rFonts w:ascii="Work Sans" w:eastAsia="Work Sans" w:hAnsi="Work Sans" w:cs="Work Sans"/>
          <w:color w:val="666666"/>
          <w:sz w:val="24"/>
          <w:szCs w:val="24"/>
          <w:lang w:val="fr-FR"/>
        </w:rPr>
      </w:pPr>
      <w:r>
        <w:rPr>
          <w:noProof/>
          <w:lang w:val="fr-FR"/>
        </w:rPr>
        <w:pict w14:anchorId="26FECB9E">
          <v:rect id="_x0000_i1025" alt="" style="width:6in;height:.05pt;mso-width-percent:0;mso-height-percent:0;mso-width-percent:0;mso-height-percent:0" o:hralign="center" o:hrstd="t" o:hr="t" fillcolor="#a0a0a0" stroked="f"/>
        </w:pict>
      </w:r>
      <w:bookmarkStart w:id="13" w:name="_heading=h.flvctfbgj1hc" w:colFirst="0" w:colLast="0"/>
      <w:bookmarkStart w:id="14" w:name="_heading=h.gjdgxs" w:colFirst="0" w:colLast="0"/>
      <w:bookmarkEnd w:id="13"/>
      <w:bookmarkEnd w:id="14"/>
    </w:p>
    <w:sectPr w:rsidR="00B657CA" w:rsidRPr="004E1135">
      <w:footerReference w:type="default" r:id="rId15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A3837" w14:textId="77777777" w:rsidR="002363A8" w:rsidRDefault="002363A8">
      <w:pPr>
        <w:spacing w:line="240" w:lineRule="auto"/>
      </w:pPr>
      <w:r>
        <w:separator/>
      </w:r>
    </w:p>
  </w:endnote>
  <w:endnote w:type="continuationSeparator" w:id="0">
    <w:p w14:paraId="23D08D63" w14:textId="77777777" w:rsidR="002363A8" w:rsidRDefault="00236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CBA8" w14:textId="0DD3D2D7" w:rsidR="00B657CA" w:rsidRDefault="008F60A1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26FECBAB" wp14:editId="406F8E40">
          <wp:extent cx="1890713" cy="341548"/>
          <wp:effectExtent l="0" t="0" r="0" b="1905"/>
          <wp:docPr id="8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DD676" w14:textId="77777777" w:rsidR="002363A8" w:rsidRDefault="002363A8">
      <w:pPr>
        <w:spacing w:line="240" w:lineRule="auto"/>
      </w:pPr>
      <w:r>
        <w:separator/>
      </w:r>
    </w:p>
  </w:footnote>
  <w:footnote w:type="continuationSeparator" w:id="0">
    <w:p w14:paraId="34ABA90E" w14:textId="77777777" w:rsidR="002363A8" w:rsidRDefault="002363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D1734"/>
    <w:multiLevelType w:val="hybridMultilevel"/>
    <w:tmpl w:val="00000000"/>
    <w:lvl w:ilvl="0" w:tplc="BB484B9C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0352D32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052EFDC6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1D800FB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8BC23356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6D0A4B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A53EC3A8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8C5290AE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E28A4E0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5905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CA"/>
    <w:rsid w:val="00005F13"/>
    <w:rsid w:val="000514C7"/>
    <w:rsid w:val="000661F7"/>
    <w:rsid w:val="000B6029"/>
    <w:rsid w:val="000C4D13"/>
    <w:rsid w:val="00122A13"/>
    <w:rsid w:val="00145AC3"/>
    <w:rsid w:val="0019043C"/>
    <w:rsid w:val="001B7DDB"/>
    <w:rsid w:val="001C52BA"/>
    <w:rsid w:val="001F2533"/>
    <w:rsid w:val="001F4D74"/>
    <w:rsid w:val="002025E5"/>
    <w:rsid w:val="002363A8"/>
    <w:rsid w:val="00246080"/>
    <w:rsid w:val="0027340F"/>
    <w:rsid w:val="00312206"/>
    <w:rsid w:val="00386264"/>
    <w:rsid w:val="003A3FB2"/>
    <w:rsid w:val="003F7F5B"/>
    <w:rsid w:val="00427330"/>
    <w:rsid w:val="0048140D"/>
    <w:rsid w:val="004B4739"/>
    <w:rsid w:val="004E1135"/>
    <w:rsid w:val="005D0DD1"/>
    <w:rsid w:val="005F2A0E"/>
    <w:rsid w:val="005F35A7"/>
    <w:rsid w:val="006D39AD"/>
    <w:rsid w:val="006E392C"/>
    <w:rsid w:val="00732B5A"/>
    <w:rsid w:val="007D51F2"/>
    <w:rsid w:val="007F51E3"/>
    <w:rsid w:val="008003E5"/>
    <w:rsid w:val="0080200F"/>
    <w:rsid w:val="00813E6C"/>
    <w:rsid w:val="0083072B"/>
    <w:rsid w:val="008D1E19"/>
    <w:rsid w:val="008F60A1"/>
    <w:rsid w:val="009025FF"/>
    <w:rsid w:val="0090774A"/>
    <w:rsid w:val="00921769"/>
    <w:rsid w:val="00925CF9"/>
    <w:rsid w:val="00981FD0"/>
    <w:rsid w:val="00984131"/>
    <w:rsid w:val="009D278A"/>
    <w:rsid w:val="009D5D5F"/>
    <w:rsid w:val="009E1C78"/>
    <w:rsid w:val="00A72034"/>
    <w:rsid w:val="00AE227D"/>
    <w:rsid w:val="00AE3DE7"/>
    <w:rsid w:val="00AF4D96"/>
    <w:rsid w:val="00AF690F"/>
    <w:rsid w:val="00B0567A"/>
    <w:rsid w:val="00B1255D"/>
    <w:rsid w:val="00B657CA"/>
    <w:rsid w:val="00B73B0C"/>
    <w:rsid w:val="00BB2593"/>
    <w:rsid w:val="00C02B0B"/>
    <w:rsid w:val="00C20AE8"/>
    <w:rsid w:val="00C37BDC"/>
    <w:rsid w:val="00C402FC"/>
    <w:rsid w:val="00C70B04"/>
    <w:rsid w:val="00CC23F5"/>
    <w:rsid w:val="00D2518A"/>
    <w:rsid w:val="00D514E8"/>
    <w:rsid w:val="00D641C3"/>
    <w:rsid w:val="00D67983"/>
    <w:rsid w:val="00D83BEC"/>
    <w:rsid w:val="00E61172"/>
    <w:rsid w:val="00E81FFE"/>
    <w:rsid w:val="00EA4A5A"/>
    <w:rsid w:val="00EC687A"/>
    <w:rsid w:val="00F11480"/>
    <w:rsid w:val="00F31F54"/>
    <w:rsid w:val="00F902D4"/>
    <w:rsid w:val="00FB7298"/>
    <w:rsid w:val="00FF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CB50"/>
  <w15:docId w15:val="{2B4B856E-FBA7-4B94-98D8-068A989A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27340F"/>
    <w:rPr>
      <w:rFonts w:ascii="Work Sans" w:eastAsia="Work Sans" w:hAnsi="Work Sans" w:cs="Work Sans"/>
      <w:b/>
      <w:noProof/>
      <w:sz w:val="66"/>
      <w:szCs w:val="66"/>
      <w:lang w:val="fr-FR" w:eastAsia="fr-CA"/>
    </w:rPr>
  </w:style>
  <w:style w:type="paragraph" w:customStyle="1" w:styleId="CatalystH2">
    <w:name w:val="_Catalyst_H2"/>
    <w:basedOn w:val="Normal"/>
    <w:next w:val="Normal0"/>
    <w:rsid w:val="0027340F"/>
    <w:pPr>
      <w:spacing w:before="240" w:after="120"/>
      <w:outlineLvl w:val="1"/>
    </w:pPr>
    <w:rPr>
      <w:rFonts w:ascii="Work Sans" w:eastAsia="Work Sans" w:hAnsi="Work Sans" w:cs="Work Sans"/>
      <w:b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"/>
    <w:next w:val="Normal0"/>
    <w:rsid w:val="0027340F"/>
    <w:pPr>
      <w:spacing w:before="240"/>
      <w:outlineLvl w:val="0"/>
    </w:pPr>
    <w:rPr>
      <w:rFonts w:ascii="Work Sans" w:eastAsia="Work Sans" w:hAnsi="Work Sans" w:cs="Work Sans"/>
      <w:b/>
      <w:color w:val="008636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B137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37D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0"/>
    <w:uiPriority w:val="34"/>
    <w:qFormat/>
    <w:rsid w:val="00B137DD"/>
    <w:pPr>
      <w:ind w:left="720"/>
      <w:contextualSpacing/>
    </w:p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F60A1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60A1"/>
  </w:style>
  <w:style w:type="paragraph" w:styleId="Pieddepage">
    <w:name w:val="footer"/>
    <w:basedOn w:val="Normal"/>
    <w:link w:val="PieddepageCar"/>
    <w:uiPriority w:val="99"/>
    <w:unhideWhenUsed/>
    <w:rsid w:val="008F60A1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60A1"/>
  </w:style>
  <w:style w:type="table" w:styleId="Grilledutableau">
    <w:name w:val="Table Grid"/>
    <w:basedOn w:val="TableauNormal"/>
    <w:uiPriority w:val="59"/>
    <w:rsid w:val="00C37B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F2A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F2A0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F2A0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2A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2A0E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F35A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hwcvg61Zh2cuH+RTXlF2qZhtqw==">AMUW2mW1uoRP5yWPbxJGOW5lvLC1sgbXpLyexytHAvsmepZo4Uq/rlBpcJp4aAh4HksOTILYzcf7JqgP8uBoo4yFBHjgB/1XWSHvvixZGKNVteaLLbpxLk+R4ItavzbRMyFFBwvqBjbKGHiGlBfnKP9TgCO+vQynm/xOsPizfmna2cLi47qWJicXf/KkLLCec+KVfsPlh61RSJSxYvZdRl6Pw4d/t5LiZA==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2A51A2-26A0-43B5-B59F-DC412BE5F7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7CFF7-E526-4658-A3A0-ED8FCE6F82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4049AE-C763-4FE0-9618-394194C30C79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D5F68F56-D01D-47C3-A161-BD6EDC28A188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Positive Digital Footprint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Positive Digital Footprint</dc:title>
  <dc:subject>Junior Grades Lesson 2 Handout  - Grades 4-6</dc:subject>
  <dc:creator>Le Centre franco</dc:creator>
  <dc:description/>
  <cp:lastModifiedBy>Simon Drolet</cp:lastModifiedBy>
  <cp:revision>18</cp:revision>
  <dcterms:created xsi:type="dcterms:W3CDTF">2023-06-08T15:04:00Z</dcterms:created>
  <dcterms:modified xsi:type="dcterms:W3CDTF">2023-07-14T21:29:00Z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